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F80C261" w:rsidR="00DF1ECF" w:rsidRPr="00923807" w:rsidRDefault="00DF1ECF" w:rsidP="00DF1ECF">
      <w:pPr>
        <w:rPr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C31AC1" w:rsidRPr="00923807" w14:paraId="016C4102" w14:textId="77777777" w:rsidTr="73B73F17">
        <w:tc>
          <w:tcPr>
            <w:tcW w:w="4957" w:type="dxa"/>
            <w:hideMark/>
          </w:tcPr>
          <w:p w14:paraId="5AB8F0A9" w14:textId="01D48E92" w:rsidR="00C31AC1" w:rsidRPr="00923807" w:rsidRDefault="00C31AC1" w:rsidP="00923807">
            <w:pPr>
              <w:ind w:left="-113"/>
              <w:rPr>
                <w:b/>
                <w:sz w:val="22"/>
                <w:szCs w:val="22"/>
                <w:lang w:val="en-US" w:eastAsia="en-AU"/>
              </w:rPr>
            </w:pPr>
            <w:r w:rsidRPr="00923807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351894BC" w14:textId="207FE495" w:rsidR="00C31AC1" w:rsidRPr="00923807" w:rsidRDefault="00C31AC1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</w:p>
          <w:p w14:paraId="2BA08FDB" w14:textId="36B98E91" w:rsidR="00C31AC1" w:rsidRPr="00923807" w:rsidRDefault="73B73F17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923807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923807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7E51B117" w:rsidR="00C31AC1" w:rsidRPr="00923807" w:rsidRDefault="73B73F17" w:rsidP="00F5776B">
            <w:pPr>
              <w:tabs>
                <w:tab w:val="left" w:pos="890"/>
              </w:tabs>
              <w:rPr>
                <w:sz w:val="22"/>
                <w:szCs w:val="22"/>
                <w:lang w:val="en-US" w:eastAsia="en-AU"/>
              </w:rPr>
            </w:pPr>
            <w:r w:rsidRPr="00923807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923807">
              <w:rPr>
                <w:rFonts w:eastAsia="Arial"/>
                <w:lang w:val="en-GB"/>
              </w:rPr>
              <w:tab/>
            </w:r>
          </w:p>
        </w:tc>
      </w:tr>
    </w:tbl>
    <w:p w14:paraId="0A37501D" w14:textId="1F03B8AB" w:rsidR="00C31AC1" w:rsidRDefault="00C31AC1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6CD02E97" w14:textId="09985916" w:rsidR="00C676E3" w:rsidRDefault="00C676E3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349E48C8" w14:textId="4BA9C250" w:rsidR="00C676E3" w:rsidRDefault="00C676E3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4A904F1A" w14:textId="3CA3A779" w:rsidR="00C676E3" w:rsidRDefault="00C676E3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6D5CB1BC" w14:textId="77777777" w:rsidR="00C676E3" w:rsidRDefault="00C676E3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29FF1B6F" w14:textId="77777777" w:rsidR="00C676E3" w:rsidRPr="00923807" w:rsidRDefault="00C676E3" w:rsidP="00C31AC1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56DBDD9D" w14:textId="6D148315" w:rsidR="00F03B66" w:rsidRPr="00923807" w:rsidRDefault="00923807" w:rsidP="00C31AC1">
      <w:pPr>
        <w:pStyle w:val="AlignLeft"/>
        <w:rPr>
          <w:color w:val="auto"/>
          <w:sz w:val="22"/>
          <w:szCs w:val="22"/>
        </w:rPr>
      </w:pPr>
      <w:r w:rsidRPr="00923807">
        <w:rPr>
          <w:b/>
          <w:color w:val="auto"/>
          <w:sz w:val="22"/>
          <w:szCs w:val="22"/>
        </w:rPr>
        <w:t>By Email:</w:t>
      </w:r>
    </w:p>
    <w:p w14:paraId="5A39BBE3" w14:textId="77777777" w:rsidR="00DF1ECF" w:rsidRPr="00923807" w:rsidRDefault="00DF1ECF" w:rsidP="00C31AC1">
      <w:pPr>
        <w:jc w:val="left"/>
        <w:rPr>
          <w:color w:val="000000"/>
          <w:sz w:val="22"/>
          <w:szCs w:val="22"/>
        </w:rPr>
      </w:pPr>
    </w:p>
    <w:p w14:paraId="41C8F396" w14:textId="77777777" w:rsidR="00F03B66" w:rsidRPr="00923807" w:rsidRDefault="00F03B66" w:rsidP="00C31AC1">
      <w:pPr>
        <w:jc w:val="left"/>
        <w:rPr>
          <w:color w:val="000000"/>
          <w:sz w:val="22"/>
          <w:szCs w:val="22"/>
        </w:rPr>
      </w:pPr>
    </w:p>
    <w:p w14:paraId="653FEAB5" w14:textId="574F6344" w:rsidR="00291BFC" w:rsidRPr="00923807" w:rsidRDefault="00820E33" w:rsidP="00C31AC1">
      <w:pPr>
        <w:jc w:val="left"/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Dear</w:t>
      </w:r>
    </w:p>
    <w:p w14:paraId="72A3D3EC" w14:textId="77777777" w:rsidR="00DF1ECF" w:rsidRPr="00923807" w:rsidRDefault="00DF1ECF">
      <w:pPr>
        <w:rPr>
          <w:color w:val="000000"/>
          <w:sz w:val="22"/>
          <w:szCs w:val="22"/>
        </w:rPr>
      </w:pPr>
    </w:p>
    <w:p w14:paraId="5E48CC09" w14:textId="77777777" w:rsidR="004404B0" w:rsidRPr="00923807" w:rsidRDefault="00BC037C">
      <w:pPr>
        <w:jc w:val="left"/>
        <w:rPr>
          <w:color w:val="000000"/>
          <w:sz w:val="22"/>
          <w:szCs w:val="22"/>
        </w:rPr>
      </w:pPr>
      <w:r w:rsidRPr="00923807">
        <w:rPr>
          <w:b/>
          <w:bCs/>
          <w:color w:val="000000"/>
          <w:sz w:val="22"/>
          <w:szCs w:val="22"/>
        </w:rPr>
        <w:t>Compulsory Schooling Order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969"/>
      </w:tblGrid>
      <w:tr w:rsidR="002569F9" w:rsidRPr="00923807" w14:paraId="37CCB4E0" w14:textId="77777777" w:rsidTr="00923807">
        <w:tc>
          <w:tcPr>
            <w:tcW w:w="4678" w:type="dxa"/>
            <w:hideMark/>
          </w:tcPr>
          <w:p w14:paraId="7F2DF562" w14:textId="1EB27A79" w:rsidR="002569F9" w:rsidRPr="00923807" w:rsidRDefault="002569F9" w:rsidP="00923807">
            <w:pPr>
              <w:ind w:left="-113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6A78C9E0" w14:textId="6F19A85D" w:rsidR="002569F9" w:rsidRPr="00133878" w:rsidRDefault="002569F9">
            <w:pPr>
              <w:jc w:val="left"/>
              <w:rPr>
                <w:sz w:val="22"/>
                <w:szCs w:val="22"/>
              </w:rPr>
            </w:pPr>
            <w:r w:rsidRPr="00923807">
              <w:rPr>
                <w:b/>
                <w:sz w:val="22"/>
                <w:szCs w:val="22"/>
              </w:rPr>
              <w:t>Born on:</w:t>
            </w:r>
            <w:r w:rsidR="00923807" w:rsidRPr="00923807">
              <w:t xml:space="preserve">  </w:t>
            </w:r>
          </w:p>
        </w:tc>
      </w:tr>
      <w:tr w:rsidR="00C676E3" w:rsidRPr="00923807" w14:paraId="4871FBB6" w14:textId="77777777" w:rsidTr="00923807">
        <w:tc>
          <w:tcPr>
            <w:tcW w:w="4678" w:type="dxa"/>
          </w:tcPr>
          <w:p w14:paraId="0FFCECE3" w14:textId="77777777" w:rsidR="00C676E3" w:rsidRPr="008A21E8" w:rsidRDefault="00C676E3" w:rsidP="00923807">
            <w:pPr>
              <w:ind w:left="-113"/>
              <w:jc w:val="left"/>
              <w:rPr>
                <w:color w:val="00B0F0"/>
              </w:rPr>
            </w:pPr>
          </w:p>
        </w:tc>
        <w:tc>
          <w:tcPr>
            <w:tcW w:w="3969" w:type="dxa"/>
          </w:tcPr>
          <w:p w14:paraId="7518834C" w14:textId="77777777" w:rsidR="00C676E3" w:rsidRPr="00923807" w:rsidRDefault="00C676E3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D0B940D" w14:textId="77777777" w:rsidR="001D104B" w:rsidRPr="00923807" w:rsidRDefault="001D104B" w:rsidP="001D104B">
      <w:pPr>
        <w:rPr>
          <w:color w:val="000000"/>
          <w:sz w:val="22"/>
          <w:szCs w:val="22"/>
        </w:rPr>
      </w:pPr>
    </w:p>
    <w:p w14:paraId="7B23C2AB" w14:textId="63348909" w:rsidR="00291BFC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 xml:space="preserve">I confirm </w:t>
      </w:r>
      <w:r w:rsidR="004D7CA1" w:rsidRPr="00923807">
        <w:rPr>
          <w:color w:val="000000"/>
          <w:sz w:val="22"/>
          <w:szCs w:val="22"/>
        </w:rPr>
        <w:t xml:space="preserve">that </w:t>
      </w:r>
      <w:r w:rsidRPr="00923807">
        <w:rPr>
          <w:color w:val="000000"/>
          <w:sz w:val="22"/>
          <w:szCs w:val="22"/>
        </w:rPr>
        <w:t>I appeared on your behalf on a duty basis in the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 xml:space="preserve"> </w:t>
      </w:r>
      <w:r w:rsidRPr="00923807">
        <w:rPr>
          <w:sz w:val="22"/>
          <w:szCs w:val="22"/>
        </w:rPr>
        <w:t>NSW,</w:t>
      </w:r>
      <w:r w:rsidRPr="00923807">
        <w:rPr>
          <w:color w:val="000000"/>
          <w:sz w:val="22"/>
          <w:szCs w:val="22"/>
        </w:rPr>
        <w:t xml:space="preserve"> on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>before Children’s Court</w:t>
      </w:r>
      <w:r w:rsidR="004D7CA1" w:rsidRPr="00923807">
        <w:rPr>
          <w:color w:val="000000"/>
          <w:sz w:val="22"/>
          <w:szCs w:val="22"/>
        </w:rPr>
        <w:t xml:space="preserve"> Magistrate</w:t>
      </w:r>
      <w:r w:rsidRP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>.</w:t>
      </w:r>
    </w:p>
    <w:p w14:paraId="0E27B00A" w14:textId="77777777" w:rsidR="004404B0" w:rsidRPr="00923807" w:rsidRDefault="004404B0" w:rsidP="001D104B">
      <w:pPr>
        <w:rPr>
          <w:color w:val="000000"/>
          <w:sz w:val="22"/>
          <w:szCs w:val="22"/>
        </w:rPr>
      </w:pPr>
    </w:p>
    <w:p w14:paraId="456D8563" w14:textId="77777777" w:rsidR="00C676E3" w:rsidRDefault="3F6671FF" w:rsidP="3F6671FF">
      <w:pPr>
        <w:rPr>
          <w:sz w:val="22"/>
          <w:szCs w:val="22"/>
        </w:rPr>
      </w:pPr>
      <w:r w:rsidRPr="00923807">
        <w:rPr>
          <w:color w:val="000000" w:themeColor="text1"/>
          <w:sz w:val="22"/>
          <w:szCs w:val="22"/>
        </w:rPr>
        <w:t xml:space="preserve">I explained to you that you were before the Court because your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,</w:t>
      </w:r>
    </w:p>
    <w:p w14:paraId="46096EC2" w14:textId="15A2F378" w:rsidR="00291BFC" w:rsidRPr="00923807" w:rsidRDefault="3F6671FF" w:rsidP="3F6671FF">
      <w:pPr>
        <w:rPr>
          <w:color w:val="000000" w:themeColor="text1"/>
          <w:sz w:val="22"/>
          <w:szCs w:val="22"/>
        </w:rPr>
      </w:pPr>
      <w:r w:rsidRPr="00923807">
        <w:rPr>
          <w:color w:val="000000" w:themeColor="text1"/>
          <w:sz w:val="22"/>
          <w:szCs w:val="22"/>
        </w:rPr>
        <w:t>had not been attending enough school and because of this, the Department of Education applied for a Compulsory Schooling Order against you.</w:t>
      </w:r>
    </w:p>
    <w:p w14:paraId="60061E4C" w14:textId="77777777" w:rsidR="001C00B1" w:rsidRPr="00923807" w:rsidRDefault="001C00B1" w:rsidP="001D104B">
      <w:pPr>
        <w:rPr>
          <w:color w:val="000000"/>
          <w:sz w:val="22"/>
          <w:szCs w:val="22"/>
        </w:rPr>
      </w:pPr>
    </w:p>
    <w:p w14:paraId="34CF98D7" w14:textId="77777777" w:rsidR="003470FB" w:rsidRPr="00923807" w:rsidRDefault="003470FB" w:rsidP="001D104B">
      <w:pPr>
        <w:rPr>
          <w:color w:val="000000"/>
          <w:sz w:val="22"/>
          <w:szCs w:val="22"/>
        </w:rPr>
      </w:pPr>
      <w:r w:rsidRPr="00923807">
        <w:rPr>
          <w:b/>
          <w:color w:val="000000"/>
          <w:sz w:val="22"/>
          <w:szCs w:val="22"/>
        </w:rPr>
        <w:t>What I Told You</w:t>
      </w:r>
    </w:p>
    <w:p w14:paraId="44EAFD9C" w14:textId="77777777" w:rsidR="003470FB" w:rsidRPr="00923807" w:rsidRDefault="003470FB" w:rsidP="001D104B">
      <w:pPr>
        <w:rPr>
          <w:color w:val="000000"/>
          <w:sz w:val="22"/>
          <w:szCs w:val="22"/>
        </w:rPr>
      </w:pPr>
    </w:p>
    <w:p w14:paraId="6F9DF963" w14:textId="7B054901" w:rsidR="008C4359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I explained to you that you have a legal obligation to get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 xml:space="preserve">to school each day unless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 xml:space="preserve">is unwell and </w:t>
      </w:r>
      <w:r w:rsidR="008C4359" w:rsidRPr="00923807">
        <w:rPr>
          <w:color w:val="000000"/>
          <w:sz w:val="22"/>
          <w:szCs w:val="22"/>
        </w:rPr>
        <w:t xml:space="preserve">you </w:t>
      </w:r>
      <w:r w:rsidRPr="00923807">
        <w:rPr>
          <w:color w:val="000000"/>
          <w:sz w:val="22"/>
          <w:szCs w:val="22"/>
        </w:rPr>
        <w:t xml:space="preserve">provide a medical certificate to the school within seven days of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>being unwell.</w:t>
      </w:r>
    </w:p>
    <w:p w14:paraId="4B94D5A5" w14:textId="77777777" w:rsidR="008C4359" w:rsidRPr="00923807" w:rsidRDefault="008C4359" w:rsidP="001D104B">
      <w:pPr>
        <w:rPr>
          <w:color w:val="000000"/>
          <w:sz w:val="22"/>
          <w:szCs w:val="22"/>
        </w:rPr>
      </w:pPr>
    </w:p>
    <w:p w14:paraId="6AD7B4B1" w14:textId="11477F07" w:rsidR="00291BFC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I advised you that the Department of Education can prosecute you in the Local Court for not taking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>to schoo</w:t>
      </w:r>
      <w:r w:rsidR="008C4359" w:rsidRPr="00923807">
        <w:rPr>
          <w:color w:val="000000"/>
          <w:sz w:val="22"/>
          <w:szCs w:val="22"/>
        </w:rPr>
        <w:t>l,</w:t>
      </w:r>
      <w:r w:rsidRPr="00923807">
        <w:rPr>
          <w:color w:val="000000"/>
          <w:sz w:val="22"/>
          <w:szCs w:val="22"/>
        </w:rPr>
        <w:t xml:space="preserve"> with or without a schooling order. If </w:t>
      </w:r>
      <w:r w:rsidR="008C4359" w:rsidRPr="00923807">
        <w:rPr>
          <w:color w:val="000000"/>
          <w:sz w:val="22"/>
          <w:szCs w:val="22"/>
        </w:rPr>
        <w:t xml:space="preserve">you are </w:t>
      </w:r>
      <w:r w:rsidRPr="00923807">
        <w:rPr>
          <w:color w:val="000000"/>
          <w:sz w:val="22"/>
          <w:szCs w:val="22"/>
        </w:rPr>
        <w:t>prosecute</w:t>
      </w:r>
      <w:r w:rsidR="008C4359" w:rsidRPr="00923807">
        <w:rPr>
          <w:color w:val="000000"/>
          <w:sz w:val="22"/>
          <w:szCs w:val="22"/>
        </w:rPr>
        <w:t>d</w:t>
      </w:r>
      <w:r w:rsidRPr="00923807">
        <w:rPr>
          <w:color w:val="000000"/>
          <w:sz w:val="22"/>
          <w:szCs w:val="22"/>
        </w:rPr>
        <w:t xml:space="preserve"> without an order you can be fined up to 25 penalty units ($2</w:t>
      </w:r>
      <w:r w:rsidR="001D104B" w:rsidRPr="00923807">
        <w:rPr>
          <w:color w:val="000000"/>
          <w:sz w:val="22"/>
          <w:szCs w:val="22"/>
        </w:rPr>
        <w:t>,</w:t>
      </w:r>
      <w:r w:rsidRPr="00923807">
        <w:rPr>
          <w:color w:val="000000"/>
          <w:sz w:val="22"/>
          <w:szCs w:val="22"/>
        </w:rPr>
        <w:t>750</w:t>
      </w:r>
      <w:r w:rsidR="001D104B" w:rsidRPr="00923807">
        <w:rPr>
          <w:color w:val="000000"/>
          <w:sz w:val="22"/>
          <w:szCs w:val="22"/>
        </w:rPr>
        <w:t>.00</w:t>
      </w:r>
      <w:r w:rsidRPr="00923807">
        <w:rPr>
          <w:color w:val="000000"/>
          <w:sz w:val="22"/>
          <w:szCs w:val="22"/>
        </w:rPr>
        <w:t>) and with an order up to 100 penalty units ($11,000</w:t>
      </w:r>
      <w:r w:rsidR="001D104B" w:rsidRPr="00923807">
        <w:rPr>
          <w:color w:val="000000"/>
          <w:sz w:val="22"/>
          <w:szCs w:val="22"/>
        </w:rPr>
        <w:t>.00</w:t>
      </w:r>
      <w:r w:rsidRPr="00923807">
        <w:rPr>
          <w:color w:val="000000"/>
          <w:sz w:val="22"/>
          <w:szCs w:val="22"/>
        </w:rPr>
        <w:t>).</w:t>
      </w:r>
    </w:p>
    <w:p w14:paraId="3DEEC669" w14:textId="77777777" w:rsidR="00D10976" w:rsidRPr="00923807" w:rsidRDefault="00D10976" w:rsidP="001D104B">
      <w:pPr>
        <w:rPr>
          <w:color w:val="000000"/>
          <w:sz w:val="22"/>
          <w:szCs w:val="22"/>
        </w:rPr>
      </w:pPr>
    </w:p>
    <w:p w14:paraId="36F82FAC" w14:textId="74F181C8" w:rsidR="008C4359" w:rsidRPr="00923807" w:rsidRDefault="00820E33" w:rsidP="001D10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923807">
        <w:rPr>
          <w:rFonts w:ascii="Arial" w:hAnsi="Arial" w:cs="Arial"/>
          <w:sz w:val="22"/>
          <w:szCs w:val="22"/>
        </w:rPr>
        <w:t xml:space="preserve">I advised you that </w:t>
      </w:r>
      <w:r w:rsidR="008C4359" w:rsidRPr="00923807">
        <w:rPr>
          <w:rFonts w:ascii="Arial" w:hAnsi="Arial" w:cs="Arial"/>
          <w:sz w:val="22"/>
          <w:szCs w:val="22"/>
        </w:rPr>
        <w:t xml:space="preserve">initially, </w:t>
      </w:r>
      <w:r w:rsidRPr="00923807">
        <w:rPr>
          <w:rFonts w:ascii="Arial" w:hAnsi="Arial" w:cs="Arial"/>
          <w:sz w:val="22"/>
          <w:szCs w:val="22"/>
        </w:rPr>
        <w:t xml:space="preserve">the Department of Education </w:t>
      </w:r>
      <w:r w:rsidR="008C4359" w:rsidRPr="00923807">
        <w:rPr>
          <w:rFonts w:ascii="Arial" w:hAnsi="Arial" w:cs="Arial"/>
          <w:sz w:val="22"/>
          <w:szCs w:val="22"/>
        </w:rPr>
        <w:t>usually asks</w:t>
      </w:r>
      <w:r w:rsidRPr="00923807">
        <w:rPr>
          <w:rFonts w:ascii="Arial" w:hAnsi="Arial" w:cs="Arial"/>
          <w:sz w:val="22"/>
          <w:szCs w:val="22"/>
        </w:rPr>
        <w:t xml:space="preserve"> the Court to order that you participate in a confidential conference with people from the Department of Education</w:t>
      </w:r>
      <w:r w:rsidR="008C4359" w:rsidRPr="00923807">
        <w:rPr>
          <w:rFonts w:ascii="Arial" w:hAnsi="Arial" w:cs="Arial"/>
          <w:sz w:val="22"/>
          <w:szCs w:val="22"/>
        </w:rPr>
        <w:t>,</w:t>
      </w:r>
      <w:r w:rsidRPr="00923807">
        <w:rPr>
          <w:rFonts w:ascii="Arial" w:hAnsi="Arial" w:cs="Arial"/>
          <w:sz w:val="22"/>
          <w:szCs w:val="22"/>
        </w:rPr>
        <w:t xml:space="preserve"> as well as</w:t>
      </w:r>
      <w:r w:rsidR="00923807">
        <w:rPr>
          <w:rFonts w:ascii="Arial" w:hAnsi="Arial" w:cs="Arial"/>
          <w:sz w:val="22"/>
          <w:szCs w:val="22"/>
        </w:rPr>
        <w:t xml:space="preserve"> </w:t>
      </w:r>
      <w:r w:rsidR="00C676E3">
        <w:rPr>
          <w:sz w:val="22"/>
          <w:szCs w:val="22"/>
        </w:rPr>
        <w:t xml:space="preserve">                                 </w:t>
      </w:r>
      <w:r w:rsidR="008C4359" w:rsidRPr="00923807">
        <w:rPr>
          <w:rFonts w:ascii="Arial" w:hAnsi="Arial" w:cs="Arial"/>
          <w:color w:val="auto"/>
          <w:sz w:val="22"/>
          <w:szCs w:val="22"/>
        </w:rPr>
        <w:t xml:space="preserve">, </w:t>
      </w:r>
      <w:r w:rsidRPr="00923807">
        <w:rPr>
          <w:rFonts w:ascii="Arial" w:hAnsi="Arial" w:cs="Arial"/>
          <w:sz w:val="22"/>
          <w:szCs w:val="22"/>
        </w:rPr>
        <w:t xml:space="preserve">to talk about the reasons </w:t>
      </w:r>
      <w:r w:rsidR="008C4359" w:rsidRPr="00923807">
        <w:rPr>
          <w:rFonts w:ascii="Arial" w:hAnsi="Arial" w:cs="Arial"/>
          <w:sz w:val="22"/>
          <w:szCs w:val="22"/>
        </w:rPr>
        <w:t xml:space="preserve">that </w:t>
      </w:r>
      <w:r w:rsidR="00C676E3">
        <w:rPr>
          <w:sz w:val="22"/>
          <w:szCs w:val="22"/>
        </w:rPr>
        <w:t xml:space="preserve">                                 </w:t>
      </w:r>
      <w:r w:rsidR="008C4359" w:rsidRPr="00923807">
        <w:rPr>
          <w:rFonts w:ascii="Arial" w:hAnsi="Arial" w:cs="Arial"/>
          <w:sz w:val="22"/>
          <w:szCs w:val="22"/>
        </w:rPr>
        <w:t xml:space="preserve">has not </w:t>
      </w:r>
      <w:r w:rsidRPr="00923807">
        <w:rPr>
          <w:rFonts w:ascii="Arial" w:hAnsi="Arial" w:cs="Arial"/>
          <w:sz w:val="22"/>
          <w:szCs w:val="22"/>
        </w:rPr>
        <w:t xml:space="preserve">been going to school and to work out how to get </w:t>
      </w:r>
      <w:r w:rsidR="00C676E3">
        <w:rPr>
          <w:sz w:val="22"/>
          <w:szCs w:val="22"/>
        </w:rPr>
        <w:t xml:space="preserve">                                 </w:t>
      </w:r>
      <w:r w:rsidRPr="00923807">
        <w:rPr>
          <w:rFonts w:ascii="Arial" w:hAnsi="Arial" w:cs="Arial"/>
          <w:sz w:val="22"/>
          <w:szCs w:val="22"/>
        </w:rPr>
        <w:t>back to school.</w:t>
      </w:r>
    </w:p>
    <w:p w14:paraId="3656B9AB" w14:textId="77777777" w:rsidR="008C4359" w:rsidRPr="00923807" w:rsidRDefault="008C4359" w:rsidP="001D10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</w:p>
    <w:p w14:paraId="05D01D59" w14:textId="77777777" w:rsidR="00883731" w:rsidRPr="00923807" w:rsidRDefault="00820E33" w:rsidP="001D104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</w:rPr>
      </w:pPr>
      <w:r w:rsidRPr="00923807">
        <w:rPr>
          <w:rFonts w:ascii="Arial" w:hAnsi="Arial" w:cs="Arial"/>
          <w:sz w:val="22"/>
          <w:szCs w:val="22"/>
        </w:rPr>
        <w:t xml:space="preserve">You instructed me that you want to participate in a conference before the Court </w:t>
      </w:r>
      <w:r w:rsidR="008C4359" w:rsidRPr="00923807">
        <w:rPr>
          <w:rFonts w:ascii="Arial" w:hAnsi="Arial" w:cs="Arial"/>
          <w:sz w:val="22"/>
          <w:szCs w:val="22"/>
        </w:rPr>
        <w:t xml:space="preserve">decides </w:t>
      </w:r>
      <w:r w:rsidRPr="00923807">
        <w:rPr>
          <w:rFonts w:ascii="Arial" w:hAnsi="Arial" w:cs="Arial"/>
          <w:sz w:val="22"/>
          <w:szCs w:val="22"/>
        </w:rPr>
        <w:t>whether an order should be made against you.</w:t>
      </w:r>
    </w:p>
    <w:p w14:paraId="45FB0818" w14:textId="77777777" w:rsidR="001C00B1" w:rsidRPr="00923807" w:rsidRDefault="001C00B1" w:rsidP="001D104B">
      <w:pPr>
        <w:rPr>
          <w:color w:val="000000"/>
          <w:sz w:val="22"/>
          <w:szCs w:val="22"/>
        </w:rPr>
      </w:pPr>
    </w:p>
    <w:p w14:paraId="221AA0CB" w14:textId="77777777" w:rsidR="003470FB" w:rsidRPr="00923807" w:rsidRDefault="003470FB" w:rsidP="001D104B">
      <w:pPr>
        <w:rPr>
          <w:sz w:val="22"/>
          <w:szCs w:val="22"/>
        </w:rPr>
      </w:pPr>
      <w:r w:rsidRPr="00923807">
        <w:rPr>
          <w:b/>
          <w:color w:val="000000"/>
          <w:sz w:val="22"/>
          <w:szCs w:val="22"/>
        </w:rPr>
        <w:t>What You Told Me</w:t>
      </w:r>
    </w:p>
    <w:p w14:paraId="049F31CB" w14:textId="77777777" w:rsidR="003470FB" w:rsidRPr="00923807" w:rsidRDefault="003470FB" w:rsidP="001D104B">
      <w:pPr>
        <w:rPr>
          <w:color w:val="000000"/>
          <w:sz w:val="22"/>
          <w:szCs w:val="22"/>
        </w:rPr>
      </w:pPr>
    </w:p>
    <w:p w14:paraId="187EB5A8" w14:textId="77777777" w:rsidR="00C676E3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You were very honest with me and told me that there wasn’t really a</w:t>
      </w:r>
      <w:r w:rsidR="008D1E88" w:rsidRPr="00923807">
        <w:rPr>
          <w:color w:val="000000"/>
          <w:sz w:val="22"/>
          <w:szCs w:val="22"/>
        </w:rPr>
        <w:t xml:space="preserve"> </w:t>
      </w:r>
      <w:r w:rsidRPr="00923807">
        <w:rPr>
          <w:color w:val="000000"/>
          <w:sz w:val="22"/>
          <w:szCs w:val="22"/>
        </w:rPr>
        <w:t xml:space="preserve">good reason </w:t>
      </w:r>
      <w:r w:rsidR="008D1E88" w:rsidRPr="00923807">
        <w:rPr>
          <w:color w:val="000000"/>
          <w:sz w:val="22"/>
          <w:szCs w:val="22"/>
        </w:rPr>
        <w:t>why</w:t>
      </w:r>
    </w:p>
    <w:p w14:paraId="1B97627E" w14:textId="10C60A1D" w:rsidR="008D1E88" w:rsidRPr="00923807" w:rsidRDefault="00923807" w:rsidP="001D104B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>hadn’t been going to school.</w:t>
      </w:r>
    </w:p>
    <w:p w14:paraId="53128261" w14:textId="77777777" w:rsidR="008D1E88" w:rsidRPr="00923807" w:rsidRDefault="008D1E88" w:rsidP="001D104B">
      <w:pPr>
        <w:rPr>
          <w:color w:val="000000"/>
          <w:sz w:val="22"/>
          <w:szCs w:val="22"/>
        </w:rPr>
      </w:pPr>
    </w:p>
    <w:p w14:paraId="13784070" w14:textId="3F9FEBD3" w:rsidR="00D6544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You told me</w:t>
      </w:r>
      <w:r w:rsidR="00D65447">
        <w:rPr>
          <w:color w:val="000000"/>
          <w:sz w:val="22"/>
          <w:szCs w:val="22"/>
        </w:rPr>
        <w:t>:</w:t>
      </w:r>
    </w:p>
    <w:p w14:paraId="24FB3305" w14:textId="77777777" w:rsidR="00D65447" w:rsidRPr="00D65447" w:rsidRDefault="00D65447" w:rsidP="001D104B">
      <w:pPr>
        <w:rPr>
          <w:sz w:val="22"/>
          <w:szCs w:val="22"/>
        </w:rPr>
      </w:pPr>
    </w:p>
    <w:p w14:paraId="49F220A5" w14:textId="4242018F" w:rsidR="00D65447" w:rsidRPr="00C676E3" w:rsidRDefault="00D65447" w:rsidP="001F6550">
      <w:pPr>
        <w:numPr>
          <w:ilvl w:val="0"/>
          <w:numId w:val="2"/>
        </w:numPr>
        <w:ind w:left="426" w:hanging="426"/>
        <w:rPr>
          <w:sz w:val="22"/>
          <w:szCs w:val="22"/>
        </w:rPr>
      </w:pPr>
    </w:p>
    <w:p w14:paraId="284FB598" w14:textId="77777777" w:rsidR="00C676E3" w:rsidRPr="00C676E3" w:rsidRDefault="00C676E3" w:rsidP="001F6550">
      <w:pPr>
        <w:numPr>
          <w:ilvl w:val="0"/>
          <w:numId w:val="2"/>
        </w:numPr>
        <w:ind w:left="426" w:hanging="426"/>
        <w:rPr>
          <w:sz w:val="22"/>
          <w:szCs w:val="22"/>
        </w:rPr>
      </w:pPr>
    </w:p>
    <w:p w14:paraId="62486C05" w14:textId="77777777" w:rsidR="008D1E88" w:rsidRPr="00923807" w:rsidRDefault="008D1E88" w:rsidP="001D104B">
      <w:pPr>
        <w:rPr>
          <w:color w:val="000000"/>
          <w:sz w:val="22"/>
          <w:szCs w:val="22"/>
        </w:rPr>
      </w:pPr>
    </w:p>
    <w:p w14:paraId="2A411F3F" w14:textId="02F0B67E" w:rsidR="008D1E88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 xml:space="preserve">I explained to you that the Court was likely to be </w:t>
      </w:r>
      <w:r w:rsidR="008D1E88" w:rsidRPr="00923807">
        <w:rPr>
          <w:color w:val="000000"/>
          <w:sz w:val="22"/>
          <w:szCs w:val="22"/>
        </w:rPr>
        <w:t>un</w:t>
      </w:r>
      <w:r w:rsidRPr="00923807">
        <w:rPr>
          <w:color w:val="000000"/>
          <w:sz w:val="22"/>
          <w:szCs w:val="22"/>
        </w:rPr>
        <w:t>happy that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color w:val="000000"/>
          <w:sz w:val="22"/>
          <w:szCs w:val="22"/>
        </w:rPr>
        <w:t>had</w:t>
      </w:r>
      <w:r w:rsidR="008D1E88" w:rsidRPr="00923807">
        <w:rPr>
          <w:color w:val="000000"/>
          <w:sz w:val="22"/>
          <w:szCs w:val="22"/>
        </w:rPr>
        <w:t xml:space="preserve"> not</w:t>
      </w:r>
      <w:r w:rsidRPr="00923807">
        <w:rPr>
          <w:color w:val="000000"/>
          <w:sz w:val="22"/>
          <w:szCs w:val="22"/>
        </w:rPr>
        <w:t xml:space="preserve"> been going to school</w:t>
      </w:r>
      <w:r w:rsidR="008D1E88" w:rsidRPr="00923807">
        <w:rPr>
          <w:color w:val="000000"/>
          <w:sz w:val="22"/>
          <w:szCs w:val="22"/>
        </w:rPr>
        <w:t xml:space="preserve">. I told you that it </w:t>
      </w:r>
      <w:r w:rsidRPr="00923807">
        <w:rPr>
          <w:color w:val="000000"/>
          <w:sz w:val="22"/>
          <w:szCs w:val="22"/>
        </w:rPr>
        <w:t>was likely that the Court would make an interim</w:t>
      </w:r>
      <w:r w:rsidR="008D1E88" w:rsidRPr="00923807">
        <w:rPr>
          <w:color w:val="000000"/>
          <w:sz w:val="22"/>
          <w:szCs w:val="22"/>
        </w:rPr>
        <w:t xml:space="preserve"> order </w:t>
      </w:r>
      <w:r w:rsidRPr="00923807">
        <w:rPr>
          <w:color w:val="000000"/>
          <w:sz w:val="22"/>
          <w:szCs w:val="22"/>
        </w:rPr>
        <w:t>(from now until when you come back to Court) for you to get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F92F4D" w:rsidRPr="00923807">
        <w:rPr>
          <w:sz w:val="22"/>
          <w:szCs w:val="22"/>
        </w:rPr>
        <w:t xml:space="preserve"> </w:t>
      </w:r>
      <w:r w:rsidRPr="00923807">
        <w:rPr>
          <w:color w:val="000000"/>
          <w:sz w:val="22"/>
          <w:szCs w:val="22"/>
        </w:rPr>
        <w:t>to school.</w:t>
      </w:r>
    </w:p>
    <w:p w14:paraId="4101652C" w14:textId="77777777" w:rsidR="008D1E88" w:rsidRPr="00923807" w:rsidRDefault="008D1E88" w:rsidP="001D104B">
      <w:pPr>
        <w:rPr>
          <w:color w:val="000000"/>
          <w:sz w:val="22"/>
          <w:szCs w:val="22"/>
        </w:rPr>
      </w:pPr>
    </w:p>
    <w:p w14:paraId="56F3572F" w14:textId="77777777" w:rsidR="00291BFC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 xml:space="preserve">You </w:t>
      </w:r>
      <w:r w:rsidR="008D1E88" w:rsidRPr="00923807">
        <w:rPr>
          <w:color w:val="000000"/>
          <w:sz w:val="22"/>
          <w:szCs w:val="22"/>
        </w:rPr>
        <w:t xml:space="preserve">told me that </w:t>
      </w:r>
      <w:r w:rsidRPr="00923807">
        <w:rPr>
          <w:color w:val="000000"/>
          <w:sz w:val="22"/>
          <w:szCs w:val="22"/>
        </w:rPr>
        <w:t xml:space="preserve">that you </w:t>
      </w:r>
      <w:r w:rsidR="008D1E88" w:rsidRPr="00923807">
        <w:rPr>
          <w:color w:val="000000"/>
          <w:sz w:val="22"/>
          <w:szCs w:val="22"/>
        </w:rPr>
        <w:t xml:space="preserve">are </w:t>
      </w:r>
      <w:r w:rsidRPr="00923807">
        <w:rPr>
          <w:color w:val="000000"/>
          <w:sz w:val="22"/>
          <w:szCs w:val="22"/>
        </w:rPr>
        <w:t>willing to participate in a Conference with the Department and also to an order being made against you.</w:t>
      </w:r>
    </w:p>
    <w:p w14:paraId="4B99056E" w14:textId="77777777" w:rsidR="00883731" w:rsidRPr="00923807" w:rsidRDefault="00883731" w:rsidP="001D104B">
      <w:pPr>
        <w:rPr>
          <w:color w:val="000000"/>
          <w:sz w:val="22"/>
          <w:szCs w:val="22"/>
        </w:rPr>
      </w:pPr>
    </w:p>
    <w:p w14:paraId="0151A3E5" w14:textId="77777777" w:rsidR="003470FB" w:rsidRPr="00923807" w:rsidRDefault="003470FB" w:rsidP="001D104B">
      <w:pPr>
        <w:rPr>
          <w:color w:val="000000"/>
          <w:sz w:val="22"/>
          <w:szCs w:val="22"/>
        </w:rPr>
      </w:pPr>
      <w:r w:rsidRPr="00923807">
        <w:rPr>
          <w:b/>
          <w:color w:val="000000"/>
          <w:sz w:val="22"/>
          <w:szCs w:val="22"/>
        </w:rPr>
        <w:t xml:space="preserve">What Happened </w:t>
      </w:r>
      <w:r w:rsidR="001D104B" w:rsidRPr="00923807">
        <w:rPr>
          <w:b/>
          <w:color w:val="000000"/>
          <w:sz w:val="22"/>
          <w:szCs w:val="22"/>
        </w:rPr>
        <w:t>i</w:t>
      </w:r>
      <w:r w:rsidRPr="00923807">
        <w:rPr>
          <w:b/>
          <w:color w:val="000000"/>
          <w:sz w:val="22"/>
          <w:szCs w:val="22"/>
        </w:rPr>
        <w:t>n Court</w:t>
      </w:r>
    </w:p>
    <w:p w14:paraId="1299C43A" w14:textId="77777777" w:rsidR="003470FB" w:rsidRPr="00923807" w:rsidRDefault="003470FB" w:rsidP="001D104B">
      <w:pPr>
        <w:rPr>
          <w:color w:val="000000"/>
          <w:sz w:val="22"/>
          <w:szCs w:val="22"/>
        </w:rPr>
      </w:pPr>
    </w:p>
    <w:p w14:paraId="1C51FA30" w14:textId="02649912" w:rsidR="00883731" w:rsidRPr="00923807" w:rsidRDefault="00883731" w:rsidP="001D104B">
      <w:pPr>
        <w:rPr>
          <w:sz w:val="22"/>
          <w:szCs w:val="22"/>
        </w:rPr>
      </w:pPr>
      <w:r w:rsidRPr="00923807">
        <w:rPr>
          <w:sz w:val="22"/>
          <w:szCs w:val="22"/>
        </w:rPr>
        <w:t xml:space="preserve">When your matter was called into Court,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appeared on behalf of the Department of Education</w:t>
      </w:r>
      <w:r w:rsidR="00D7703F" w:rsidRPr="00923807">
        <w:rPr>
          <w:sz w:val="22"/>
          <w:szCs w:val="22"/>
        </w:rPr>
        <w:t xml:space="preserve">. </w:t>
      </w:r>
      <w:r w:rsidRPr="00923807">
        <w:rPr>
          <w:sz w:val="22"/>
          <w:szCs w:val="22"/>
        </w:rPr>
        <w:t>I appeared on your behalf. I explained to the Court that you inten</w:t>
      </w:r>
      <w:r w:rsidR="00ED68EE" w:rsidRPr="00923807">
        <w:rPr>
          <w:sz w:val="22"/>
          <w:szCs w:val="22"/>
        </w:rPr>
        <w:t xml:space="preserve">ded </w:t>
      </w:r>
      <w:r w:rsidR="00D7703F" w:rsidRPr="00923807">
        <w:rPr>
          <w:sz w:val="22"/>
          <w:szCs w:val="22"/>
        </w:rPr>
        <w:t xml:space="preserve">to work hard </w:t>
      </w:r>
      <w:r w:rsidR="00ED68EE" w:rsidRPr="00923807">
        <w:rPr>
          <w:sz w:val="22"/>
          <w:szCs w:val="22"/>
        </w:rPr>
        <w:t>to get</w:t>
      </w:r>
      <w:r w:rsidR="00923807">
        <w:rPr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to go to school from now on.</w:t>
      </w:r>
    </w:p>
    <w:p w14:paraId="4DDBEF00" w14:textId="77777777" w:rsidR="00883731" w:rsidRPr="00923807" w:rsidRDefault="00883731" w:rsidP="001D104B">
      <w:pPr>
        <w:rPr>
          <w:sz w:val="22"/>
          <w:szCs w:val="22"/>
        </w:rPr>
      </w:pPr>
    </w:p>
    <w:p w14:paraId="54FF55FC" w14:textId="2D6B308E" w:rsidR="00291BFC" w:rsidRPr="00923807" w:rsidRDefault="00D7703F" w:rsidP="001D104B">
      <w:pPr>
        <w:rPr>
          <w:color w:val="000000"/>
          <w:sz w:val="22"/>
          <w:szCs w:val="22"/>
        </w:rPr>
      </w:pPr>
      <w:r w:rsidRPr="00923807">
        <w:rPr>
          <w:sz w:val="22"/>
          <w:szCs w:val="22"/>
        </w:rPr>
        <w:t>Magistrate</w:t>
      </w:r>
      <w:r w:rsidRPr="00923807">
        <w:rPr>
          <w:color w:val="0070C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>ordered that you attend a Dispute Resolution Conference organised by the Department of Education. This conference will be an opportunity for you to speak confidentially with the Department about the reasons why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 xml:space="preserve">hasn’t been going to school and </w:t>
      </w:r>
      <w:r w:rsidRPr="00923807">
        <w:rPr>
          <w:color w:val="000000"/>
          <w:sz w:val="22"/>
          <w:szCs w:val="22"/>
        </w:rPr>
        <w:t xml:space="preserve">how </w:t>
      </w:r>
      <w:r w:rsidR="00820E33" w:rsidRPr="00923807">
        <w:rPr>
          <w:color w:val="000000"/>
          <w:sz w:val="22"/>
          <w:szCs w:val="22"/>
        </w:rPr>
        <w:t>you can work together to ensure</w:t>
      </w:r>
      <w:r w:rsidRPr="00923807">
        <w:rPr>
          <w:color w:val="000000"/>
          <w:sz w:val="22"/>
          <w:szCs w:val="22"/>
        </w:rPr>
        <w:t xml:space="preserve"> that</w:t>
      </w:r>
      <w:r w:rsidR="00820E33" w:rsidRP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>goes to school.</w:t>
      </w:r>
    </w:p>
    <w:p w14:paraId="3461D779" w14:textId="77777777" w:rsidR="00883731" w:rsidRPr="00923807" w:rsidRDefault="00883731" w:rsidP="001D104B">
      <w:pPr>
        <w:rPr>
          <w:color w:val="000000"/>
          <w:sz w:val="22"/>
          <w:szCs w:val="22"/>
        </w:rPr>
      </w:pPr>
    </w:p>
    <w:p w14:paraId="62B02E05" w14:textId="470DEF2D" w:rsidR="00883731" w:rsidRPr="00923807" w:rsidRDefault="00D7703F" w:rsidP="001D104B">
      <w:pPr>
        <w:rPr>
          <w:color w:val="000000"/>
          <w:sz w:val="22"/>
          <w:szCs w:val="22"/>
        </w:rPr>
      </w:pPr>
      <w:r w:rsidRPr="00923807">
        <w:rPr>
          <w:sz w:val="22"/>
          <w:szCs w:val="22"/>
        </w:rPr>
        <w:t>Magistrate</w:t>
      </w:r>
      <w:r w:rsidRPr="00923807">
        <w:rPr>
          <w:color w:val="0070C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>also made an interim Compulsory Schooling Order against you. This means that between now and when the Court makes a different Order, you must ensure that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 xml:space="preserve">goes to school every day unless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20E33" w:rsidRPr="00923807">
        <w:rPr>
          <w:color w:val="000000"/>
          <w:sz w:val="22"/>
          <w:szCs w:val="22"/>
        </w:rPr>
        <w:t>is unwell and you provide a medical certificate to the school within 7 days.</w:t>
      </w:r>
    </w:p>
    <w:p w14:paraId="3CF2D8B6" w14:textId="77777777" w:rsidR="001C00B1" w:rsidRPr="00923807" w:rsidRDefault="001C00B1" w:rsidP="001D104B">
      <w:pPr>
        <w:rPr>
          <w:color w:val="000000"/>
          <w:sz w:val="22"/>
          <w:szCs w:val="22"/>
        </w:rPr>
      </w:pPr>
    </w:p>
    <w:p w14:paraId="56B28B89" w14:textId="77777777" w:rsidR="008046EC" w:rsidRPr="00923807" w:rsidRDefault="008046EC" w:rsidP="001D104B">
      <w:pPr>
        <w:rPr>
          <w:color w:val="000000"/>
          <w:sz w:val="22"/>
          <w:szCs w:val="22"/>
        </w:rPr>
      </w:pPr>
      <w:r w:rsidRPr="00923807">
        <w:rPr>
          <w:b/>
          <w:color w:val="000000"/>
          <w:sz w:val="22"/>
          <w:szCs w:val="22"/>
        </w:rPr>
        <w:t>What Happens Next</w:t>
      </w:r>
    </w:p>
    <w:p w14:paraId="0FB78278" w14:textId="77777777" w:rsidR="008046EC" w:rsidRPr="00923807" w:rsidRDefault="008046EC" w:rsidP="001D104B">
      <w:pPr>
        <w:rPr>
          <w:color w:val="000000"/>
          <w:sz w:val="22"/>
          <w:szCs w:val="22"/>
        </w:rPr>
      </w:pPr>
    </w:p>
    <w:p w14:paraId="56D5AFC4" w14:textId="07E97882" w:rsidR="00291BFC" w:rsidRPr="00923807" w:rsidRDefault="00820E33" w:rsidP="001D104B">
      <w:pPr>
        <w:rPr>
          <w:color w:val="000000"/>
          <w:sz w:val="22"/>
          <w:szCs w:val="22"/>
        </w:rPr>
      </w:pPr>
      <w:r w:rsidRPr="00923807">
        <w:rPr>
          <w:color w:val="000000"/>
          <w:sz w:val="22"/>
          <w:szCs w:val="22"/>
        </w:rPr>
        <w:t>Your matter has been adjourned until</w:t>
      </w:r>
      <w:r w:rsidR="00923807">
        <w:rPr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342BE7">
        <w:rPr>
          <w:color w:val="000000"/>
          <w:sz w:val="22"/>
          <w:szCs w:val="22"/>
        </w:rPr>
        <w:t>at</w:t>
      </w:r>
      <w:r w:rsidR="00342BE7">
        <w:rPr>
          <w:b/>
          <w:color w:val="000000"/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342BE7">
        <w:rPr>
          <w:color w:val="000000"/>
          <w:sz w:val="22"/>
          <w:szCs w:val="22"/>
        </w:rPr>
        <w:t>.</w:t>
      </w:r>
      <w:r w:rsidRPr="00923807">
        <w:rPr>
          <w:b/>
          <w:color w:val="000000"/>
          <w:sz w:val="22"/>
          <w:szCs w:val="22"/>
        </w:rPr>
        <w:t xml:space="preserve"> You must attend Court on this occasion</w:t>
      </w:r>
      <w:r w:rsidRPr="00923807">
        <w:rPr>
          <w:color w:val="000000"/>
          <w:sz w:val="22"/>
          <w:szCs w:val="22"/>
        </w:rPr>
        <w:t>.</w:t>
      </w:r>
    </w:p>
    <w:p w14:paraId="1FC39945" w14:textId="77777777" w:rsidR="008046EC" w:rsidRPr="00923807" w:rsidRDefault="008046EC" w:rsidP="001D104B">
      <w:pPr>
        <w:rPr>
          <w:color w:val="000000"/>
          <w:sz w:val="22"/>
          <w:szCs w:val="22"/>
        </w:rPr>
      </w:pPr>
    </w:p>
    <w:p w14:paraId="177C3870" w14:textId="304C40EE" w:rsidR="00291BFC" w:rsidRPr="00923807" w:rsidRDefault="00820E33" w:rsidP="001D104B">
      <w:pPr>
        <w:rPr>
          <w:sz w:val="22"/>
          <w:szCs w:val="22"/>
        </w:rPr>
      </w:pPr>
      <w:r w:rsidRPr="00923807">
        <w:rPr>
          <w:sz w:val="22"/>
          <w:szCs w:val="22"/>
        </w:rPr>
        <w:t xml:space="preserve">It is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that on</w:t>
      </w:r>
      <w:r w:rsidR="00342BE7">
        <w:rPr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="00846DA0" w:rsidRPr="00923807">
        <w:rPr>
          <w:sz w:val="22"/>
          <w:szCs w:val="22"/>
        </w:rPr>
        <w:t xml:space="preserve"> </w:t>
      </w:r>
      <w:r w:rsidRPr="00923807">
        <w:rPr>
          <w:sz w:val="22"/>
          <w:szCs w:val="22"/>
        </w:rPr>
        <w:t xml:space="preserve">the Court will </w:t>
      </w:r>
      <w:r w:rsidR="00D7703F" w:rsidRPr="00923807">
        <w:rPr>
          <w:sz w:val="22"/>
          <w:szCs w:val="22"/>
        </w:rPr>
        <w:t xml:space="preserve">decide </w:t>
      </w:r>
      <w:r w:rsidRPr="00923807">
        <w:rPr>
          <w:sz w:val="22"/>
          <w:szCs w:val="22"/>
        </w:rPr>
        <w:t>whether an order should be made against you. If you would like to try and stop this from happening</w:t>
      </w:r>
      <w:r w:rsidR="00D7703F" w:rsidRPr="00923807">
        <w:rPr>
          <w:sz w:val="22"/>
          <w:szCs w:val="22"/>
        </w:rPr>
        <w:t>,</w:t>
      </w:r>
      <w:r w:rsidRPr="00923807">
        <w:rPr>
          <w:sz w:val="22"/>
          <w:szCs w:val="22"/>
        </w:rPr>
        <w:t xml:space="preserve"> then you should make sure you keep getting</w:t>
      </w:r>
      <w:r w:rsidR="00342BE7">
        <w:rPr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 xml:space="preserve">to school every day unless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is unwell and you provide a medical certificate to the school within 7 days.</w:t>
      </w:r>
    </w:p>
    <w:p w14:paraId="0562CB0E" w14:textId="77777777" w:rsidR="00883731" w:rsidRPr="00923807" w:rsidRDefault="00883731" w:rsidP="001D104B">
      <w:pPr>
        <w:rPr>
          <w:sz w:val="22"/>
          <w:szCs w:val="22"/>
        </w:rPr>
      </w:pPr>
    </w:p>
    <w:p w14:paraId="3E0EBD8B" w14:textId="6C17DDDB" w:rsidR="00291BFC" w:rsidRPr="00923807" w:rsidRDefault="00820E33" w:rsidP="001D104B">
      <w:pPr>
        <w:rPr>
          <w:sz w:val="22"/>
          <w:szCs w:val="22"/>
        </w:rPr>
      </w:pPr>
      <w:r w:rsidRPr="00923807">
        <w:rPr>
          <w:sz w:val="22"/>
          <w:szCs w:val="22"/>
        </w:rPr>
        <w:t>There will be a duty solicitor at Court on</w:t>
      </w:r>
      <w:r w:rsidR="00342BE7">
        <w:rPr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to assist you.</w:t>
      </w:r>
    </w:p>
    <w:p w14:paraId="34CE0A41" w14:textId="77777777" w:rsidR="00883731" w:rsidRPr="00923807" w:rsidRDefault="00883731" w:rsidP="001D104B">
      <w:pPr>
        <w:rPr>
          <w:sz w:val="22"/>
          <w:szCs w:val="22"/>
        </w:rPr>
      </w:pPr>
    </w:p>
    <w:p w14:paraId="6300C64E" w14:textId="452C5E97" w:rsidR="00291BFC" w:rsidRPr="00923807" w:rsidRDefault="00820E33" w:rsidP="001D104B">
      <w:pPr>
        <w:rPr>
          <w:sz w:val="22"/>
          <w:szCs w:val="22"/>
        </w:rPr>
      </w:pPr>
      <w:r w:rsidRPr="00923807">
        <w:rPr>
          <w:sz w:val="22"/>
          <w:szCs w:val="22"/>
        </w:rPr>
        <w:t>If you have any questions please contact me on</w:t>
      </w:r>
      <w:r w:rsidR="00342BE7">
        <w:rPr>
          <w:sz w:val="22"/>
          <w:szCs w:val="22"/>
        </w:rPr>
        <w:t xml:space="preserve"> </w:t>
      </w:r>
      <w:r w:rsidR="00C676E3">
        <w:rPr>
          <w:color w:val="000000"/>
          <w:sz w:val="22"/>
          <w:szCs w:val="22"/>
        </w:rPr>
        <w:t xml:space="preserve">                                 </w:t>
      </w:r>
      <w:r w:rsidRPr="00923807">
        <w:rPr>
          <w:sz w:val="22"/>
          <w:szCs w:val="22"/>
        </w:rPr>
        <w:t>.</w:t>
      </w:r>
    </w:p>
    <w:p w14:paraId="62EBF3C5" w14:textId="77777777" w:rsidR="004404B0" w:rsidRPr="00923807" w:rsidRDefault="004404B0" w:rsidP="001D104B">
      <w:pPr>
        <w:rPr>
          <w:sz w:val="22"/>
          <w:szCs w:val="22"/>
        </w:rPr>
      </w:pPr>
    </w:p>
    <w:p w14:paraId="608D49E8" w14:textId="77777777" w:rsidR="004404B0" w:rsidRPr="00923807" w:rsidRDefault="004404B0">
      <w:pPr>
        <w:rPr>
          <w:sz w:val="22"/>
          <w:szCs w:val="22"/>
        </w:rPr>
      </w:pPr>
      <w:r w:rsidRPr="00923807">
        <w:rPr>
          <w:sz w:val="22"/>
          <w:szCs w:val="22"/>
        </w:rPr>
        <w:t xml:space="preserve">Yours </w:t>
      </w:r>
      <w:r w:rsidR="000A0C4C" w:rsidRPr="00923807">
        <w:rPr>
          <w:sz w:val="22"/>
          <w:szCs w:val="22"/>
        </w:rPr>
        <w:t>sincerely</w:t>
      </w:r>
    </w:p>
    <w:p w14:paraId="6D98A12B" w14:textId="77777777" w:rsidR="000A0C4C" w:rsidRPr="00923807" w:rsidRDefault="000A0C4C">
      <w:pPr>
        <w:rPr>
          <w:sz w:val="22"/>
          <w:szCs w:val="22"/>
        </w:rPr>
      </w:pPr>
    </w:p>
    <w:p w14:paraId="2946DB82" w14:textId="77777777" w:rsidR="004404B0" w:rsidRPr="00923807" w:rsidRDefault="004404B0">
      <w:pPr>
        <w:rPr>
          <w:sz w:val="22"/>
          <w:szCs w:val="22"/>
        </w:rPr>
      </w:pPr>
    </w:p>
    <w:p w14:paraId="5997CC1D" w14:textId="77777777" w:rsidR="004404B0" w:rsidRPr="00923807" w:rsidRDefault="004404B0">
      <w:pPr>
        <w:rPr>
          <w:sz w:val="22"/>
          <w:szCs w:val="22"/>
        </w:rPr>
      </w:pPr>
    </w:p>
    <w:p w14:paraId="401B2863" w14:textId="5235B107" w:rsidR="00291BFC" w:rsidRPr="00044F79" w:rsidRDefault="00291BFC">
      <w:pPr>
        <w:rPr>
          <w:b/>
          <w:bCs/>
          <w:sz w:val="22"/>
          <w:szCs w:val="22"/>
        </w:rPr>
      </w:pPr>
    </w:p>
    <w:p w14:paraId="444A3D36" w14:textId="77777777" w:rsidR="004404B0" w:rsidRPr="00923807" w:rsidRDefault="00246483">
      <w:pPr>
        <w:rPr>
          <w:sz w:val="22"/>
          <w:szCs w:val="22"/>
        </w:rPr>
      </w:pPr>
      <w:r w:rsidRPr="00923807">
        <w:rPr>
          <w:b/>
          <w:sz w:val="22"/>
          <w:szCs w:val="22"/>
        </w:rPr>
        <w:t>Solicitor</w:t>
      </w:r>
    </w:p>
    <w:sectPr w:rsidR="004404B0" w:rsidRPr="00923807" w:rsidSect="008837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paperSrc w:first="264" w:other="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99379" w14:textId="77777777" w:rsidR="00CE3C15" w:rsidRDefault="00CE3C15" w:rsidP="00246483">
      <w:r>
        <w:separator/>
      </w:r>
    </w:p>
  </w:endnote>
  <w:endnote w:type="continuationSeparator" w:id="0">
    <w:p w14:paraId="3FE9F23F" w14:textId="77777777" w:rsidR="00CE3C15" w:rsidRDefault="00CE3C15" w:rsidP="0024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246483" w:rsidRDefault="00246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9ECB" w14:textId="77777777" w:rsidR="00246483" w:rsidRPr="00246483" w:rsidRDefault="00F92F4D" w:rsidP="00246483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883731">
      <w:rPr>
        <w:noProof/>
      </w:rPr>
      <w:t>N:\Authors\KKE\1016819.doc</w:t>
    </w:r>
    <w:r>
      <w:rPr>
        <w:noProof/>
      </w:rPr>
      <w:fldChar w:fldCharType="end"/>
    </w:r>
    <w:r w:rsidR="00246483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A01F" w14:textId="77777777" w:rsidR="00246483" w:rsidRPr="00246483" w:rsidRDefault="00F92F4D" w:rsidP="00246483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883731">
      <w:rPr>
        <w:noProof/>
      </w:rPr>
      <w:t>N:\Authors\KKE\1016819.doc</w:t>
    </w:r>
    <w:r>
      <w:rPr>
        <w:noProof/>
      </w:rPr>
      <w:fldChar w:fldCharType="end"/>
    </w:r>
    <w:r w:rsidR="00246483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6F91" w14:textId="77777777" w:rsidR="00CE3C15" w:rsidRDefault="00CE3C15" w:rsidP="00246483">
      <w:r>
        <w:separator/>
      </w:r>
    </w:p>
  </w:footnote>
  <w:footnote w:type="continuationSeparator" w:id="0">
    <w:p w14:paraId="61CDCEAD" w14:textId="77777777" w:rsidR="00CE3C15" w:rsidRDefault="00CE3C15" w:rsidP="00246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246483" w:rsidRDefault="00246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246483" w:rsidRDefault="00246483" w:rsidP="00246483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ED68EE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246483" w:rsidRDefault="00246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4A5B4287"/>
    <w:multiLevelType w:val="hybridMultilevel"/>
    <w:tmpl w:val="E6F0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536586">
    <w:abstractNumId w:val="0"/>
  </w:num>
  <w:num w:numId="2" w16cid:durableId="153179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17"/>
    <w:rsid w:val="00007542"/>
    <w:rsid w:val="0003525F"/>
    <w:rsid w:val="00044F79"/>
    <w:rsid w:val="00092017"/>
    <w:rsid w:val="000A0C4C"/>
    <w:rsid w:val="00133878"/>
    <w:rsid w:val="00140CBC"/>
    <w:rsid w:val="001C00B1"/>
    <w:rsid w:val="001D104B"/>
    <w:rsid w:val="00217C62"/>
    <w:rsid w:val="00224A91"/>
    <w:rsid w:val="00242336"/>
    <w:rsid w:val="00246483"/>
    <w:rsid w:val="002569F9"/>
    <w:rsid w:val="00272170"/>
    <w:rsid w:val="00275131"/>
    <w:rsid w:val="00280783"/>
    <w:rsid w:val="00291BFC"/>
    <w:rsid w:val="002C2344"/>
    <w:rsid w:val="00336222"/>
    <w:rsid w:val="00342BE7"/>
    <w:rsid w:val="003470FB"/>
    <w:rsid w:val="0036208D"/>
    <w:rsid w:val="003B10B7"/>
    <w:rsid w:val="003C1C18"/>
    <w:rsid w:val="003D2C59"/>
    <w:rsid w:val="004404B0"/>
    <w:rsid w:val="004D7CA1"/>
    <w:rsid w:val="0055113E"/>
    <w:rsid w:val="005E6D17"/>
    <w:rsid w:val="006657A5"/>
    <w:rsid w:val="006B500E"/>
    <w:rsid w:val="006B7BA4"/>
    <w:rsid w:val="006D3240"/>
    <w:rsid w:val="008046EC"/>
    <w:rsid w:val="00820E33"/>
    <w:rsid w:val="00843AE8"/>
    <w:rsid w:val="00846DA0"/>
    <w:rsid w:val="00883731"/>
    <w:rsid w:val="00884704"/>
    <w:rsid w:val="008A2E85"/>
    <w:rsid w:val="008C4359"/>
    <w:rsid w:val="008D1E88"/>
    <w:rsid w:val="008D50A4"/>
    <w:rsid w:val="008F68A5"/>
    <w:rsid w:val="00923807"/>
    <w:rsid w:val="009B5FB4"/>
    <w:rsid w:val="009C184A"/>
    <w:rsid w:val="009C5D5C"/>
    <w:rsid w:val="00A039A0"/>
    <w:rsid w:val="00AA77C1"/>
    <w:rsid w:val="00B70BB8"/>
    <w:rsid w:val="00B72EE2"/>
    <w:rsid w:val="00BA139D"/>
    <w:rsid w:val="00BC037C"/>
    <w:rsid w:val="00BE39C0"/>
    <w:rsid w:val="00BF25FA"/>
    <w:rsid w:val="00C31AC1"/>
    <w:rsid w:val="00C41D66"/>
    <w:rsid w:val="00C6680F"/>
    <w:rsid w:val="00C676E3"/>
    <w:rsid w:val="00CE3C15"/>
    <w:rsid w:val="00D10976"/>
    <w:rsid w:val="00D638FC"/>
    <w:rsid w:val="00D65447"/>
    <w:rsid w:val="00D7703F"/>
    <w:rsid w:val="00D923D6"/>
    <w:rsid w:val="00DB3B51"/>
    <w:rsid w:val="00DE7EB6"/>
    <w:rsid w:val="00DF1ECF"/>
    <w:rsid w:val="00EA4829"/>
    <w:rsid w:val="00ED68EE"/>
    <w:rsid w:val="00ED74B3"/>
    <w:rsid w:val="00F03B66"/>
    <w:rsid w:val="00F92F4D"/>
    <w:rsid w:val="03AE7ACB"/>
    <w:rsid w:val="3F6671FF"/>
    <w:rsid w:val="4595C472"/>
    <w:rsid w:val="73B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48CF3"/>
  <w14:defaultImageDpi w14:val="0"/>
  <w15:docId w15:val="{1703AF94-3E11-441E-AEE8-0EB1B0D8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Body">
    <w:name w:val="Body"/>
    <w:rsid w:val="00D10976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rsid w:val="0024233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7FB93-2BF4-44EC-93CB-013F011EBBA1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CD6DB4-49BF-4744-8054-79F428C52EB7}"/>
</file>

<file path=customXml/itemProps3.xml><?xml version="1.0" encoding="utf-8"?>
<ds:datastoreItem xmlns:ds="http://schemas.openxmlformats.org/officeDocument/2006/customXml" ds:itemID="{FAFB755A-158F-4187-A579-F74796519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2FAE3-9D5D-4BBE-BFFE-7D81A9207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Atsu, Bernice</cp:lastModifiedBy>
  <cp:revision>2</cp:revision>
  <cp:lastPrinted>2014-08-13T07:43:00Z</cp:lastPrinted>
  <dcterms:created xsi:type="dcterms:W3CDTF">2023-06-01T10:13:00Z</dcterms:created>
  <dcterms:modified xsi:type="dcterms:W3CDTF">2023-06-01T10:13:00Z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  <property fmtid="{D5CDD505-2E9C-101B-9397-08002B2CF9AE}" pid="5" name="ContentTypeId">
    <vt:lpwstr>0x0101002FE196895215BC4BB023432E714494BC</vt:lpwstr>
  </property>
  <property fmtid="{D5CDD505-2E9C-101B-9397-08002B2CF9AE}" pid="6" name="_dlc_DocIdItemGuid">
    <vt:lpwstr>340682be-43d1-4769-94e3-6ca72aeb464c</vt:lpwstr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CCMS_Category">
    <vt:lpwstr/>
  </property>
  <property fmtid="{D5CDD505-2E9C-101B-9397-08002B2CF9AE}" pid="10" name="CCMS_Stage">
    <vt:lpwstr/>
  </property>
  <property fmtid="{D5CDD505-2E9C-101B-9397-08002B2CF9AE}" pid="11" name="CCMS_LawType">
    <vt:lpwstr/>
  </property>
  <property fmtid="{D5CDD505-2E9C-101B-9397-08002B2CF9AE}" pid="12" name="CCMS_DocumentType">
    <vt:lpwstr/>
  </property>
  <property fmtid="{D5CDD505-2E9C-101B-9397-08002B2CF9AE}" pid="13" name="Order">
    <vt:r8>44500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Groups">
    <vt:lpwstr>2820;#Family Law|c3a85d6b-c22c-4287-a845-c69f1b4d9177</vt:lpwstr>
  </property>
</Properties>
</file>